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766E0" w14:textId="2CF3E904" w:rsidR="00DE44F8" w:rsidRDefault="00DE44F8" w:rsidP="003425AD">
      <w:pPr>
        <w:jc w:val="center"/>
        <w:rPr>
          <w:rFonts w:ascii="Times New Roman" w:hAnsi="Times New Roman" w:cs="Times New Roman"/>
          <w:b/>
          <w:bCs/>
          <w:sz w:val="44"/>
          <w:szCs w:val="44"/>
        </w:rPr>
      </w:pPr>
      <w:r>
        <w:rPr>
          <w:b/>
          <w:bCs/>
          <w:noProof/>
          <w:sz w:val="44"/>
          <w:szCs w:val="44"/>
        </w:rPr>
        <w:drawing>
          <wp:inline distT="0" distB="0" distL="0" distR="0" wp14:anchorId="195AE844" wp14:editId="19D7942C">
            <wp:extent cx="1133475" cy="5667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7975" cy="573988"/>
                    </a:xfrm>
                    <a:prstGeom prst="rect">
                      <a:avLst/>
                    </a:prstGeom>
                    <a:noFill/>
                    <a:ln>
                      <a:noFill/>
                    </a:ln>
                  </pic:spPr>
                </pic:pic>
              </a:graphicData>
            </a:graphic>
          </wp:inline>
        </w:drawing>
      </w:r>
    </w:p>
    <w:p w14:paraId="4D038462" w14:textId="76E2AE07" w:rsidR="00DE44F8" w:rsidRPr="003425AD" w:rsidRDefault="00DE44F8" w:rsidP="003425AD">
      <w:pPr>
        <w:jc w:val="center"/>
        <w:rPr>
          <w:rFonts w:ascii="Times New Roman" w:hAnsi="Times New Roman" w:cs="Times New Roman"/>
          <w:b/>
          <w:bCs/>
          <w:sz w:val="40"/>
          <w:szCs w:val="40"/>
        </w:rPr>
      </w:pPr>
      <w:r w:rsidRPr="003425AD">
        <w:rPr>
          <w:rFonts w:ascii="Times New Roman" w:hAnsi="Times New Roman" w:cs="Times New Roman"/>
          <w:b/>
          <w:bCs/>
          <w:sz w:val="40"/>
          <w:szCs w:val="40"/>
        </w:rPr>
        <w:t>Reviewer’s Checklist – Narrative Essay</w:t>
      </w:r>
    </w:p>
    <w:p w14:paraId="6EC570A0" w14:textId="77777777" w:rsidR="00DE44F8" w:rsidRPr="00DE44F8" w:rsidRDefault="00DE44F8" w:rsidP="00DE44F8">
      <w:pPr>
        <w:pStyle w:val="NoSpacing"/>
        <w:rPr>
          <w:rFonts w:ascii="Times New Roman" w:hAnsi="Times New Roman" w:cs="Times New Roman"/>
          <w:b/>
          <w:bCs/>
          <w:sz w:val="28"/>
          <w:szCs w:val="28"/>
        </w:rPr>
      </w:pPr>
      <w:r w:rsidRPr="00DE44F8">
        <w:rPr>
          <w:rFonts w:ascii="Times New Roman" w:hAnsi="Times New Roman" w:cs="Times New Roman"/>
          <w:b/>
          <w:bCs/>
          <w:sz w:val="28"/>
          <w:szCs w:val="28"/>
        </w:rPr>
        <w:t xml:space="preserve">Directions: </w:t>
      </w:r>
    </w:p>
    <w:p w14:paraId="610FD361" w14:textId="56C40F6B" w:rsidR="00DE44F8" w:rsidRPr="003425AD" w:rsidRDefault="00DE44F8" w:rsidP="00DE44F8">
      <w:pPr>
        <w:pStyle w:val="NoSpacing"/>
        <w:rPr>
          <w:rFonts w:ascii="Times New Roman" w:hAnsi="Times New Roman" w:cs="Times New Roman"/>
        </w:rPr>
      </w:pPr>
      <w:r w:rsidRPr="003425AD">
        <w:rPr>
          <w:rFonts w:ascii="Times New Roman" w:hAnsi="Times New Roman" w:cs="Times New Roman"/>
        </w:rPr>
        <w:t xml:space="preserve">Give your paper to at least one person that can review it. We would usually spend quite a bit of time in class peer editing each other’s papers as it is an important step in the writing process. Be sure you choose someone you trust that can help make suggestions and give constructive criticism so that you can make your essay better. You will not be turning this in; rather, you will be completing an additional assignment for peer editing where I will be able to see changes you made to your narrative.  </w:t>
      </w:r>
    </w:p>
    <w:p w14:paraId="069D17CA" w14:textId="77777777" w:rsidR="00DE44F8" w:rsidRDefault="00DE44F8"/>
    <w:tbl>
      <w:tblPr>
        <w:tblStyle w:val="TableGrid"/>
        <w:tblW w:w="0" w:type="auto"/>
        <w:tblLook w:val="04A0" w:firstRow="1" w:lastRow="0" w:firstColumn="1" w:lastColumn="0" w:noHBand="0" w:noVBand="1"/>
      </w:tblPr>
      <w:tblGrid>
        <w:gridCol w:w="3116"/>
        <w:gridCol w:w="3117"/>
        <w:gridCol w:w="3117"/>
      </w:tblGrid>
      <w:tr w:rsidR="00DE44F8" w14:paraId="2F31B865" w14:textId="77777777" w:rsidTr="00DE44F8">
        <w:tc>
          <w:tcPr>
            <w:tcW w:w="3116" w:type="dxa"/>
          </w:tcPr>
          <w:p w14:paraId="45AB7EBA" w14:textId="539F0951" w:rsidR="00DE44F8" w:rsidRPr="00DE44F8" w:rsidRDefault="00DE44F8" w:rsidP="00DE44F8">
            <w:pPr>
              <w:jc w:val="center"/>
              <w:rPr>
                <w:rFonts w:ascii="Times New Roman" w:hAnsi="Times New Roman" w:cs="Times New Roman"/>
                <w:b/>
                <w:bCs/>
                <w:sz w:val="32"/>
                <w:szCs w:val="32"/>
              </w:rPr>
            </w:pPr>
            <w:r w:rsidRPr="00DE44F8">
              <w:rPr>
                <w:rFonts w:ascii="Times New Roman" w:hAnsi="Times New Roman" w:cs="Times New Roman"/>
                <w:b/>
                <w:bCs/>
                <w:sz w:val="32"/>
                <w:szCs w:val="32"/>
              </w:rPr>
              <w:t>Reviewer’s Checklist</w:t>
            </w:r>
          </w:p>
        </w:tc>
        <w:tc>
          <w:tcPr>
            <w:tcW w:w="3117" w:type="dxa"/>
          </w:tcPr>
          <w:p w14:paraId="5F2982C8" w14:textId="2CCA3B6A" w:rsidR="00DE44F8" w:rsidRPr="00DE44F8" w:rsidRDefault="00DE44F8" w:rsidP="00DE44F8">
            <w:pPr>
              <w:jc w:val="center"/>
              <w:rPr>
                <w:rFonts w:ascii="Times New Roman" w:hAnsi="Times New Roman" w:cs="Times New Roman"/>
                <w:b/>
                <w:bCs/>
                <w:sz w:val="32"/>
                <w:szCs w:val="32"/>
              </w:rPr>
            </w:pPr>
            <w:r w:rsidRPr="00DE44F8">
              <w:rPr>
                <w:rFonts w:ascii="Times New Roman" w:hAnsi="Times New Roman" w:cs="Times New Roman"/>
                <w:b/>
                <w:bCs/>
                <w:sz w:val="32"/>
                <w:szCs w:val="32"/>
              </w:rPr>
              <w:t>Yes</w:t>
            </w:r>
          </w:p>
        </w:tc>
        <w:tc>
          <w:tcPr>
            <w:tcW w:w="3117" w:type="dxa"/>
          </w:tcPr>
          <w:p w14:paraId="568B0AFF" w14:textId="344E5813" w:rsidR="00DE44F8" w:rsidRPr="00DE44F8" w:rsidRDefault="00DE44F8" w:rsidP="00DE44F8">
            <w:pPr>
              <w:jc w:val="center"/>
              <w:rPr>
                <w:rFonts w:ascii="Times New Roman" w:hAnsi="Times New Roman" w:cs="Times New Roman"/>
                <w:b/>
                <w:bCs/>
                <w:sz w:val="32"/>
                <w:szCs w:val="32"/>
              </w:rPr>
            </w:pPr>
            <w:r w:rsidRPr="00DE44F8">
              <w:rPr>
                <w:rFonts w:ascii="Times New Roman" w:hAnsi="Times New Roman" w:cs="Times New Roman"/>
                <w:b/>
                <w:bCs/>
                <w:sz w:val="32"/>
                <w:szCs w:val="32"/>
              </w:rPr>
              <w:t>No</w:t>
            </w:r>
          </w:p>
        </w:tc>
      </w:tr>
      <w:tr w:rsidR="00DE44F8" w14:paraId="2E989074" w14:textId="77777777" w:rsidTr="00DE44F8">
        <w:tc>
          <w:tcPr>
            <w:tcW w:w="3116" w:type="dxa"/>
          </w:tcPr>
          <w:p w14:paraId="07D31535" w14:textId="77777777" w:rsidR="00DE44F8" w:rsidRDefault="00DE44F8">
            <w:pPr>
              <w:rPr>
                <w:rFonts w:ascii="Times New Roman" w:hAnsi="Times New Roman" w:cs="Times New Roman"/>
                <w:sz w:val="20"/>
                <w:szCs w:val="20"/>
              </w:rPr>
            </w:pPr>
            <w:r w:rsidRPr="003425AD">
              <w:rPr>
                <w:rFonts w:ascii="Times New Roman" w:hAnsi="Times New Roman" w:cs="Times New Roman"/>
                <w:sz w:val="20"/>
                <w:szCs w:val="20"/>
              </w:rPr>
              <w:t xml:space="preserve">Is the introduction to the narrative inviting and you feel like you are there? </w:t>
            </w:r>
          </w:p>
          <w:p w14:paraId="217BD9C7" w14:textId="713B37A8" w:rsidR="003425AD" w:rsidRPr="003425AD" w:rsidRDefault="003425AD">
            <w:pPr>
              <w:rPr>
                <w:rFonts w:ascii="Times New Roman" w:hAnsi="Times New Roman" w:cs="Times New Roman"/>
                <w:sz w:val="20"/>
                <w:szCs w:val="20"/>
              </w:rPr>
            </w:pPr>
          </w:p>
        </w:tc>
        <w:tc>
          <w:tcPr>
            <w:tcW w:w="3117" w:type="dxa"/>
          </w:tcPr>
          <w:p w14:paraId="275E6E07" w14:textId="77777777" w:rsidR="00DE44F8" w:rsidRPr="003425AD" w:rsidRDefault="00DE44F8">
            <w:pPr>
              <w:rPr>
                <w:rFonts w:ascii="Times New Roman" w:hAnsi="Times New Roman" w:cs="Times New Roman"/>
                <w:sz w:val="20"/>
                <w:szCs w:val="20"/>
              </w:rPr>
            </w:pPr>
          </w:p>
        </w:tc>
        <w:tc>
          <w:tcPr>
            <w:tcW w:w="3117" w:type="dxa"/>
          </w:tcPr>
          <w:p w14:paraId="6CAFC800" w14:textId="77777777" w:rsidR="00DE44F8" w:rsidRDefault="00DE44F8"/>
        </w:tc>
      </w:tr>
      <w:tr w:rsidR="00DE44F8" w14:paraId="68907D95" w14:textId="77777777" w:rsidTr="00DE44F8">
        <w:tc>
          <w:tcPr>
            <w:tcW w:w="3116" w:type="dxa"/>
          </w:tcPr>
          <w:p w14:paraId="263D3FA1" w14:textId="77777777" w:rsidR="00DE44F8" w:rsidRDefault="00DE44F8">
            <w:pPr>
              <w:rPr>
                <w:rFonts w:ascii="Times New Roman" w:hAnsi="Times New Roman" w:cs="Times New Roman"/>
                <w:sz w:val="20"/>
                <w:szCs w:val="20"/>
              </w:rPr>
            </w:pPr>
            <w:r w:rsidRPr="003425AD">
              <w:rPr>
                <w:rFonts w:ascii="Times New Roman" w:hAnsi="Times New Roman" w:cs="Times New Roman"/>
                <w:sz w:val="20"/>
                <w:szCs w:val="20"/>
              </w:rPr>
              <w:t xml:space="preserve">If they are characters, are they fully developed? </w:t>
            </w:r>
          </w:p>
          <w:p w14:paraId="2DEA6DB6" w14:textId="47E13864" w:rsidR="003425AD" w:rsidRPr="003425AD" w:rsidRDefault="003425AD">
            <w:pPr>
              <w:rPr>
                <w:rFonts w:ascii="Times New Roman" w:hAnsi="Times New Roman" w:cs="Times New Roman"/>
                <w:sz w:val="20"/>
                <w:szCs w:val="20"/>
              </w:rPr>
            </w:pPr>
          </w:p>
        </w:tc>
        <w:tc>
          <w:tcPr>
            <w:tcW w:w="3117" w:type="dxa"/>
          </w:tcPr>
          <w:p w14:paraId="157FA21B" w14:textId="77777777" w:rsidR="00DE44F8" w:rsidRPr="003425AD" w:rsidRDefault="00DE44F8">
            <w:pPr>
              <w:rPr>
                <w:rFonts w:ascii="Times New Roman" w:hAnsi="Times New Roman" w:cs="Times New Roman"/>
                <w:sz w:val="20"/>
                <w:szCs w:val="20"/>
              </w:rPr>
            </w:pPr>
          </w:p>
        </w:tc>
        <w:tc>
          <w:tcPr>
            <w:tcW w:w="3117" w:type="dxa"/>
          </w:tcPr>
          <w:p w14:paraId="5C7AA81E" w14:textId="77777777" w:rsidR="00DE44F8" w:rsidRDefault="00DE44F8"/>
        </w:tc>
      </w:tr>
      <w:tr w:rsidR="00DE44F8" w14:paraId="3B233910" w14:textId="77777777" w:rsidTr="00DE44F8">
        <w:tc>
          <w:tcPr>
            <w:tcW w:w="3116" w:type="dxa"/>
          </w:tcPr>
          <w:p w14:paraId="2E1EEC29" w14:textId="77777777" w:rsidR="00DE44F8" w:rsidRDefault="00DE44F8">
            <w:pPr>
              <w:rPr>
                <w:rFonts w:ascii="Times New Roman" w:hAnsi="Times New Roman" w:cs="Times New Roman"/>
                <w:sz w:val="20"/>
                <w:szCs w:val="20"/>
              </w:rPr>
            </w:pPr>
            <w:r w:rsidRPr="003425AD">
              <w:rPr>
                <w:rFonts w:ascii="Times New Roman" w:hAnsi="Times New Roman" w:cs="Times New Roman"/>
                <w:sz w:val="20"/>
                <w:szCs w:val="20"/>
              </w:rPr>
              <w:t>Does the plot have a beginning, middle, and end?</w:t>
            </w:r>
          </w:p>
          <w:p w14:paraId="0A2EB28C" w14:textId="16BEBB2A" w:rsidR="003425AD" w:rsidRPr="003425AD" w:rsidRDefault="003425AD">
            <w:pPr>
              <w:rPr>
                <w:rFonts w:ascii="Times New Roman" w:hAnsi="Times New Roman" w:cs="Times New Roman"/>
                <w:sz w:val="20"/>
                <w:szCs w:val="20"/>
              </w:rPr>
            </w:pPr>
          </w:p>
        </w:tc>
        <w:tc>
          <w:tcPr>
            <w:tcW w:w="3117" w:type="dxa"/>
          </w:tcPr>
          <w:p w14:paraId="3C844A2D" w14:textId="77777777" w:rsidR="00DE44F8" w:rsidRPr="003425AD" w:rsidRDefault="00DE44F8">
            <w:pPr>
              <w:rPr>
                <w:rFonts w:ascii="Times New Roman" w:hAnsi="Times New Roman" w:cs="Times New Roman"/>
                <w:sz w:val="20"/>
                <w:szCs w:val="20"/>
              </w:rPr>
            </w:pPr>
          </w:p>
        </w:tc>
        <w:tc>
          <w:tcPr>
            <w:tcW w:w="3117" w:type="dxa"/>
          </w:tcPr>
          <w:p w14:paraId="3A1E655B" w14:textId="77777777" w:rsidR="00DE44F8" w:rsidRDefault="00DE44F8"/>
        </w:tc>
      </w:tr>
      <w:tr w:rsidR="00DE44F8" w14:paraId="2AE1AB74" w14:textId="77777777" w:rsidTr="00DE44F8">
        <w:tc>
          <w:tcPr>
            <w:tcW w:w="3116" w:type="dxa"/>
          </w:tcPr>
          <w:p w14:paraId="611E51C7" w14:textId="77777777" w:rsidR="00DE44F8" w:rsidRDefault="00DE44F8">
            <w:pPr>
              <w:rPr>
                <w:rFonts w:ascii="Times New Roman" w:hAnsi="Times New Roman" w:cs="Times New Roman"/>
                <w:sz w:val="20"/>
                <w:szCs w:val="20"/>
              </w:rPr>
            </w:pPr>
            <w:r w:rsidRPr="003425AD">
              <w:rPr>
                <w:rFonts w:ascii="Times New Roman" w:hAnsi="Times New Roman" w:cs="Times New Roman"/>
                <w:sz w:val="20"/>
                <w:szCs w:val="20"/>
              </w:rPr>
              <w:t xml:space="preserve">Are there smooth transitions from one idea to the next? </w:t>
            </w:r>
          </w:p>
          <w:p w14:paraId="5150EEF5" w14:textId="7356B9AF" w:rsidR="003425AD" w:rsidRPr="003425AD" w:rsidRDefault="003425AD">
            <w:pPr>
              <w:rPr>
                <w:rFonts w:ascii="Times New Roman" w:hAnsi="Times New Roman" w:cs="Times New Roman"/>
                <w:sz w:val="20"/>
                <w:szCs w:val="20"/>
              </w:rPr>
            </w:pPr>
          </w:p>
        </w:tc>
        <w:tc>
          <w:tcPr>
            <w:tcW w:w="3117" w:type="dxa"/>
          </w:tcPr>
          <w:p w14:paraId="28EC062C" w14:textId="77777777" w:rsidR="00DE44F8" w:rsidRPr="003425AD" w:rsidRDefault="00DE44F8">
            <w:pPr>
              <w:rPr>
                <w:rFonts w:ascii="Times New Roman" w:hAnsi="Times New Roman" w:cs="Times New Roman"/>
                <w:sz w:val="20"/>
                <w:szCs w:val="20"/>
              </w:rPr>
            </w:pPr>
          </w:p>
        </w:tc>
        <w:tc>
          <w:tcPr>
            <w:tcW w:w="3117" w:type="dxa"/>
          </w:tcPr>
          <w:p w14:paraId="01B57F4F" w14:textId="77777777" w:rsidR="00DE44F8" w:rsidRDefault="00DE44F8"/>
        </w:tc>
      </w:tr>
      <w:tr w:rsidR="00DE44F8" w14:paraId="095D6E63" w14:textId="77777777" w:rsidTr="00DE44F8">
        <w:tc>
          <w:tcPr>
            <w:tcW w:w="3116" w:type="dxa"/>
          </w:tcPr>
          <w:p w14:paraId="63895E6E" w14:textId="77777777" w:rsidR="003425AD" w:rsidRDefault="00DE44F8">
            <w:pPr>
              <w:rPr>
                <w:rFonts w:ascii="Times New Roman" w:hAnsi="Times New Roman" w:cs="Times New Roman"/>
                <w:sz w:val="20"/>
                <w:szCs w:val="20"/>
              </w:rPr>
            </w:pPr>
            <w:r w:rsidRPr="003425AD">
              <w:rPr>
                <w:rFonts w:ascii="Times New Roman" w:hAnsi="Times New Roman" w:cs="Times New Roman"/>
                <w:sz w:val="20"/>
                <w:szCs w:val="20"/>
              </w:rPr>
              <w:t>Does the plot or idea move from beginning to end in a logical order?</w:t>
            </w:r>
          </w:p>
          <w:p w14:paraId="2E7B4BFF" w14:textId="63342C03" w:rsidR="00DE44F8" w:rsidRPr="003425AD" w:rsidRDefault="00DE44F8">
            <w:pPr>
              <w:rPr>
                <w:rFonts w:ascii="Times New Roman" w:hAnsi="Times New Roman" w:cs="Times New Roman"/>
                <w:sz w:val="20"/>
                <w:szCs w:val="20"/>
              </w:rPr>
            </w:pPr>
            <w:r w:rsidRPr="003425AD">
              <w:rPr>
                <w:rFonts w:ascii="Times New Roman" w:hAnsi="Times New Roman" w:cs="Times New Roman"/>
                <w:sz w:val="20"/>
                <w:szCs w:val="20"/>
              </w:rPr>
              <w:t xml:space="preserve"> </w:t>
            </w:r>
          </w:p>
        </w:tc>
        <w:tc>
          <w:tcPr>
            <w:tcW w:w="3117" w:type="dxa"/>
          </w:tcPr>
          <w:p w14:paraId="4B1F51B9" w14:textId="77777777" w:rsidR="00DE44F8" w:rsidRPr="003425AD" w:rsidRDefault="00DE44F8">
            <w:pPr>
              <w:rPr>
                <w:rFonts w:ascii="Times New Roman" w:hAnsi="Times New Roman" w:cs="Times New Roman"/>
                <w:sz w:val="20"/>
                <w:szCs w:val="20"/>
              </w:rPr>
            </w:pPr>
          </w:p>
        </w:tc>
        <w:tc>
          <w:tcPr>
            <w:tcW w:w="3117" w:type="dxa"/>
          </w:tcPr>
          <w:p w14:paraId="0B8F091E" w14:textId="77777777" w:rsidR="00DE44F8" w:rsidRDefault="00DE44F8"/>
        </w:tc>
      </w:tr>
      <w:tr w:rsidR="00DE44F8" w14:paraId="61456FCB" w14:textId="77777777" w:rsidTr="00DE44F8">
        <w:tc>
          <w:tcPr>
            <w:tcW w:w="3116" w:type="dxa"/>
          </w:tcPr>
          <w:p w14:paraId="07F93C5D" w14:textId="77777777" w:rsidR="003425AD" w:rsidRDefault="00DE44F8">
            <w:pPr>
              <w:rPr>
                <w:rFonts w:ascii="Times New Roman" w:hAnsi="Times New Roman" w:cs="Times New Roman"/>
                <w:sz w:val="20"/>
                <w:szCs w:val="20"/>
              </w:rPr>
            </w:pPr>
            <w:r w:rsidRPr="003425AD">
              <w:rPr>
                <w:rFonts w:ascii="Times New Roman" w:hAnsi="Times New Roman" w:cs="Times New Roman"/>
                <w:sz w:val="20"/>
                <w:szCs w:val="20"/>
              </w:rPr>
              <w:t>Are vivid descriptions and interesting words (sensory words) used to add interest to the narrative?</w:t>
            </w:r>
          </w:p>
          <w:p w14:paraId="60607F10" w14:textId="27F89F05" w:rsidR="00DE44F8" w:rsidRPr="003425AD" w:rsidRDefault="00DE44F8">
            <w:pPr>
              <w:rPr>
                <w:rFonts w:ascii="Times New Roman" w:hAnsi="Times New Roman" w:cs="Times New Roman"/>
                <w:sz w:val="20"/>
                <w:szCs w:val="20"/>
              </w:rPr>
            </w:pPr>
            <w:r w:rsidRPr="003425AD">
              <w:rPr>
                <w:rFonts w:ascii="Times New Roman" w:hAnsi="Times New Roman" w:cs="Times New Roman"/>
                <w:sz w:val="20"/>
                <w:szCs w:val="20"/>
              </w:rPr>
              <w:t xml:space="preserve"> </w:t>
            </w:r>
          </w:p>
        </w:tc>
        <w:tc>
          <w:tcPr>
            <w:tcW w:w="3117" w:type="dxa"/>
          </w:tcPr>
          <w:p w14:paraId="70F7845E" w14:textId="77777777" w:rsidR="00DE44F8" w:rsidRPr="003425AD" w:rsidRDefault="00DE44F8">
            <w:pPr>
              <w:rPr>
                <w:rFonts w:ascii="Times New Roman" w:hAnsi="Times New Roman" w:cs="Times New Roman"/>
                <w:sz w:val="20"/>
                <w:szCs w:val="20"/>
              </w:rPr>
            </w:pPr>
          </w:p>
        </w:tc>
        <w:tc>
          <w:tcPr>
            <w:tcW w:w="3117" w:type="dxa"/>
          </w:tcPr>
          <w:p w14:paraId="629DF824" w14:textId="77777777" w:rsidR="00DE44F8" w:rsidRDefault="00DE44F8"/>
        </w:tc>
      </w:tr>
      <w:tr w:rsidR="00DE44F8" w14:paraId="6360200F" w14:textId="77777777" w:rsidTr="00DE44F8">
        <w:tc>
          <w:tcPr>
            <w:tcW w:w="3116" w:type="dxa"/>
          </w:tcPr>
          <w:p w14:paraId="72D20DE7" w14:textId="77777777" w:rsidR="00DE44F8" w:rsidRDefault="00DE44F8">
            <w:pPr>
              <w:rPr>
                <w:rFonts w:ascii="Times New Roman" w:hAnsi="Times New Roman" w:cs="Times New Roman"/>
                <w:sz w:val="20"/>
                <w:szCs w:val="20"/>
              </w:rPr>
            </w:pPr>
            <w:r w:rsidRPr="003425AD">
              <w:rPr>
                <w:rFonts w:ascii="Times New Roman" w:hAnsi="Times New Roman" w:cs="Times New Roman"/>
                <w:sz w:val="20"/>
                <w:szCs w:val="20"/>
              </w:rPr>
              <w:t xml:space="preserve">Do the tone and mood fit the topic selected? </w:t>
            </w:r>
          </w:p>
          <w:p w14:paraId="3FDE9C1B" w14:textId="7F8D8270" w:rsidR="003425AD" w:rsidRPr="003425AD" w:rsidRDefault="003425AD">
            <w:pPr>
              <w:rPr>
                <w:rFonts w:ascii="Times New Roman" w:hAnsi="Times New Roman" w:cs="Times New Roman"/>
                <w:sz w:val="20"/>
                <w:szCs w:val="20"/>
              </w:rPr>
            </w:pPr>
          </w:p>
        </w:tc>
        <w:tc>
          <w:tcPr>
            <w:tcW w:w="3117" w:type="dxa"/>
          </w:tcPr>
          <w:p w14:paraId="5A179E16" w14:textId="77777777" w:rsidR="00DE44F8" w:rsidRPr="003425AD" w:rsidRDefault="00DE44F8">
            <w:pPr>
              <w:rPr>
                <w:rFonts w:ascii="Times New Roman" w:hAnsi="Times New Roman" w:cs="Times New Roman"/>
                <w:sz w:val="20"/>
                <w:szCs w:val="20"/>
              </w:rPr>
            </w:pPr>
          </w:p>
        </w:tc>
        <w:tc>
          <w:tcPr>
            <w:tcW w:w="3117" w:type="dxa"/>
          </w:tcPr>
          <w:p w14:paraId="57188982" w14:textId="77777777" w:rsidR="00DE44F8" w:rsidRDefault="00DE44F8"/>
        </w:tc>
      </w:tr>
      <w:tr w:rsidR="00DE44F8" w14:paraId="4F7EFCEA" w14:textId="77777777" w:rsidTr="00DE44F8">
        <w:tc>
          <w:tcPr>
            <w:tcW w:w="3116" w:type="dxa"/>
          </w:tcPr>
          <w:p w14:paraId="776BB3A1" w14:textId="77777777" w:rsidR="00DE44F8" w:rsidRDefault="00DE44F8" w:rsidP="00822F18">
            <w:pPr>
              <w:rPr>
                <w:rFonts w:ascii="Times New Roman" w:hAnsi="Times New Roman" w:cs="Times New Roman"/>
                <w:sz w:val="20"/>
                <w:szCs w:val="20"/>
              </w:rPr>
            </w:pPr>
            <w:r w:rsidRPr="003425AD">
              <w:rPr>
                <w:rFonts w:ascii="Times New Roman" w:hAnsi="Times New Roman" w:cs="Times New Roman"/>
                <w:sz w:val="20"/>
                <w:szCs w:val="20"/>
              </w:rPr>
              <w:t xml:space="preserve">Are the tone and mood consistent throughout the narrative? </w:t>
            </w:r>
          </w:p>
          <w:p w14:paraId="76655C5B" w14:textId="7F6C43A3" w:rsidR="003425AD" w:rsidRPr="003425AD" w:rsidRDefault="003425AD" w:rsidP="00822F18">
            <w:pPr>
              <w:rPr>
                <w:rFonts w:ascii="Times New Roman" w:hAnsi="Times New Roman" w:cs="Times New Roman"/>
                <w:sz w:val="20"/>
                <w:szCs w:val="20"/>
              </w:rPr>
            </w:pPr>
          </w:p>
        </w:tc>
        <w:tc>
          <w:tcPr>
            <w:tcW w:w="3117" w:type="dxa"/>
          </w:tcPr>
          <w:p w14:paraId="2994FD46" w14:textId="77777777" w:rsidR="00DE44F8" w:rsidRPr="003425AD" w:rsidRDefault="00DE44F8" w:rsidP="00822F18">
            <w:pPr>
              <w:rPr>
                <w:rFonts w:ascii="Times New Roman" w:hAnsi="Times New Roman" w:cs="Times New Roman"/>
                <w:sz w:val="20"/>
                <w:szCs w:val="20"/>
              </w:rPr>
            </w:pPr>
          </w:p>
        </w:tc>
        <w:tc>
          <w:tcPr>
            <w:tcW w:w="3117" w:type="dxa"/>
          </w:tcPr>
          <w:p w14:paraId="53C53494" w14:textId="77777777" w:rsidR="00DE44F8" w:rsidRDefault="00DE44F8" w:rsidP="00822F18"/>
        </w:tc>
      </w:tr>
      <w:tr w:rsidR="00DE44F8" w14:paraId="5BC05B7A" w14:textId="77777777" w:rsidTr="00DE44F8">
        <w:tc>
          <w:tcPr>
            <w:tcW w:w="3116" w:type="dxa"/>
          </w:tcPr>
          <w:p w14:paraId="0E2426D3" w14:textId="77777777" w:rsidR="003425AD" w:rsidRDefault="00DE44F8" w:rsidP="00822F18">
            <w:pPr>
              <w:rPr>
                <w:rFonts w:ascii="Times New Roman" w:hAnsi="Times New Roman" w:cs="Times New Roman"/>
                <w:sz w:val="20"/>
                <w:szCs w:val="20"/>
              </w:rPr>
            </w:pPr>
            <w:r w:rsidRPr="003425AD">
              <w:rPr>
                <w:rFonts w:ascii="Times New Roman" w:hAnsi="Times New Roman" w:cs="Times New Roman"/>
                <w:sz w:val="20"/>
                <w:szCs w:val="20"/>
              </w:rPr>
              <w:t xml:space="preserve">Are the sentences varied in length? </w:t>
            </w:r>
          </w:p>
          <w:p w14:paraId="55B96D1B" w14:textId="27C00FA0" w:rsidR="003425AD" w:rsidRPr="003425AD" w:rsidRDefault="003425AD" w:rsidP="00822F18">
            <w:pPr>
              <w:rPr>
                <w:rFonts w:ascii="Times New Roman" w:hAnsi="Times New Roman" w:cs="Times New Roman"/>
                <w:sz w:val="20"/>
                <w:szCs w:val="20"/>
              </w:rPr>
            </w:pPr>
          </w:p>
        </w:tc>
        <w:tc>
          <w:tcPr>
            <w:tcW w:w="3117" w:type="dxa"/>
          </w:tcPr>
          <w:p w14:paraId="459B8551" w14:textId="77777777" w:rsidR="00DE44F8" w:rsidRPr="003425AD" w:rsidRDefault="00DE44F8" w:rsidP="00822F18">
            <w:pPr>
              <w:rPr>
                <w:rFonts w:ascii="Times New Roman" w:hAnsi="Times New Roman" w:cs="Times New Roman"/>
                <w:sz w:val="20"/>
                <w:szCs w:val="20"/>
              </w:rPr>
            </w:pPr>
          </w:p>
        </w:tc>
        <w:tc>
          <w:tcPr>
            <w:tcW w:w="3117" w:type="dxa"/>
          </w:tcPr>
          <w:p w14:paraId="7A564C77" w14:textId="77777777" w:rsidR="00DE44F8" w:rsidRDefault="00DE44F8" w:rsidP="00822F18"/>
        </w:tc>
      </w:tr>
      <w:tr w:rsidR="00DE44F8" w14:paraId="33FC745A" w14:textId="77777777" w:rsidTr="00DE44F8">
        <w:tc>
          <w:tcPr>
            <w:tcW w:w="3116" w:type="dxa"/>
          </w:tcPr>
          <w:p w14:paraId="31FE2CB7" w14:textId="77777777" w:rsidR="00DE44F8" w:rsidRDefault="003425AD" w:rsidP="00822F18">
            <w:pPr>
              <w:rPr>
                <w:rFonts w:ascii="Times New Roman" w:hAnsi="Times New Roman" w:cs="Times New Roman"/>
                <w:sz w:val="20"/>
                <w:szCs w:val="20"/>
              </w:rPr>
            </w:pPr>
            <w:r w:rsidRPr="003425AD">
              <w:rPr>
                <w:rFonts w:ascii="Times New Roman" w:hAnsi="Times New Roman" w:cs="Times New Roman"/>
                <w:sz w:val="20"/>
                <w:szCs w:val="20"/>
              </w:rPr>
              <w:t xml:space="preserve">If dialogue was used, is it used correctly where each speaker gets a new line with quotes around what they are saying? </w:t>
            </w:r>
          </w:p>
          <w:p w14:paraId="7D824709" w14:textId="1BF21AE3" w:rsidR="003425AD" w:rsidRPr="003425AD" w:rsidRDefault="003425AD" w:rsidP="00822F18">
            <w:pPr>
              <w:rPr>
                <w:rFonts w:ascii="Times New Roman" w:hAnsi="Times New Roman" w:cs="Times New Roman"/>
                <w:sz w:val="20"/>
                <w:szCs w:val="20"/>
              </w:rPr>
            </w:pPr>
          </w:p>
        </w:tc>
        <w:tc>
          <w:tcPr>
            <w:tcW w:w="3117" w:type="dxa"/>
          </w:tcPr>
          <w:p w14:paraId="09EC1DCF" w14:textId="77777777" w:rsidR="00DE44F8" w:rsidRPr="003425AD" w:rsidRDefault="00DE44F8" w:rsidP="00822F18">
            <w:pPr>
              <w:rPr>
                <w:rFonts w:ascii="Times New Roman" w:hAnsi="Times New Roman" w:cs="Times New Roman"/>
                <w:sz w:val="20"/>
                <w:szCs w:val="20"/>
              </w:rPr>
            </w:pPr>
          </w:p>
        </w:tc>
        <w:tc>
          <w:tcPr>
            <w:tcW w:w="3117" w:type="dxa"/>
          </w:tcPr>
          <w:p w14:paraId="4240334A" w14:textId="77777777" w:rsidR="00DE44F8" w:rsidRDefault="00DE44F8" w:rsidP="00822F18"/>
        </w:tc>
      </w:tr>
      <w:tr w:rsidR="00DE44F8" w14:paraId="26F7A021" w14:textId="77777777" w:rsidTr="00DE44F8">
        <w:tc>
          <w:tcPr>
            <w:tcW w:w="3116" w:type="dxa"/>
          </w:tcPr>
          <w:p w14:paraId="2B56B60D" w14:textId="77777777" w:rsidR="00DE44F8" w:rsidRDefault="003425AD" w:rsidP="00822F18">
            <w:pPr>
              <w:rPr>
                <w:rFonts w:ascii="Times New Roman" w:hAnsi="Times New Roman" w:cs="Times New Roman"/>
                <w:sz w:val="20"/>
                <w:szCs w:val="20"/>
              </w:rPr>
            </w:pPr>
            <w:r w:rsidRPr="003425AD">
              <w:rPr>
                <w:rFonts w:ascii="Times New Roman" w:hAnsi="Times New Roman" w:cs="Times New Roman"/>
                <w:sz w:val="20"/>
                <w:szCs w:val="20"/>
              </w:rPr>
              <w:t xml:space="preserve">Are there many grammatical errors (spelling, capitalize “I,” </w:t>
            </w:r>
            <w:proofErr w:type="gramStart"/>
            <w:r w:rsidRPr="003425AD">
              <w:rPr>
                <w:rFonts w:ascii="Times New Roman" w:hAnsi="Times New Roman" w:cs="Times New Roman"/>
                <w:sz w:val="20"/>
                <w:szCs w:val="20"/>
              </w:rPr>
              <w:t>etc.)</w:t>
            </w:r>
            <w:proofErr w:type="gramEnd"/>
          </w:p>
          <w:p w14:paraId="77086BB2" w14:textId="7F062F6F" w:rsidR="003425AD" w:rsidRPr="003425AD" w:rsidRDefault="003425AD" w:rsidP="00822F18">
            <w:pPr>
              <w:rPr>
                <w:rFonts w:ascii="Times New Roman" w:hAnsi="Times New Roman" w:cs="Times New Roman"/>
                <w:sz w:val="20"/>
                <w:szCs w:val="20"/>
              </w:rPr>
            </w:pPr>
          </w:p>
        </w:tc>
        <w:tc>
          <w:tcPr>
            <w:tcW w:w="3117" w:type="dxa"/>
          </w:tcPr>
          <w:p w14:paraId="1918850D" w14:textId="77777777" w:rsidR="00DE44F8" w:rsidRPr="003425AD" w:rsidRDefault="00DE44F8" w:rsidP="00822F18">
            <w:pPr>
              <w:rPr>
                <w:rFonts w:ascii="Times New Roman" w:hAnsi="Times New Roman" w:cs="Times New Roman"/>
                <w:sz w:val="20"/>
                <w:szCs w:val="20"/>
              </w:rPr>
            </w:pPr>
          </w:p>
        </w:tc>
        <w:tc>
          <w:tcPr>
            <w:tcW w:w="3117" w:type="dxa"/>
          </w:tcPr>
          <w:p w14:paraId="5CB50116" w14:textId="77777777" w:rsidR="00DE44F8" w:rsidRDefault="00DE44F8" w:rsidP="00822F18"/>
        </w:tc>
      </w:tr>
    </w:tbl>
    <w:p w14:paraId="72B1ABBB" w14:textId="77777777" w:rsidR="00631C4C" w:rsidRDefault="003425AD"/>
    <w:sectPr w:rsidR="00631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F8"/>
    <w:rsid w:val="003425AD"/>
    <w:rsid w:val="00B3199D"/>
    <w:rsid w:val="00B57A13"/>
    <w:rsid w:val="00DE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C7F2"/>
  <w15:chartTrackingRefBased/>
  <w15:docId w15:val="{48A52FD1-71D7-4D74-9237-DBEEBE37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4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2020-09-11T20:05:00Z</dcterms:created>
  <dcterms:modified xsi:type="dcterms:W3CDTF">2020-09-11T20:18:00Z</dcterms:modified>
</cp:coreProperties>
</file>